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E533" w14:textId="4C368F47" w:rsidR="00890931" w:rsidRPr="00DD5462" w:rsidRDefault="00AA0768">
      <w:pPr>
        <w:ind w:left="267"/>
        <w:rPr>
          <w:sz w:val="36"/>
          <w:szCs w:val="36"/>
        </w:rPr>
      </w:pPr>
      <w:r w:rsidRPr="00DD5462">
        <w:rPr>
          <w:rFonts w:ascii="Arial" w:eastAsia="Arial" w:hAnsi="Arial" w:cs="Arial"/>
          <w:b/>
          <w:bCs/>
          <w:sz w:val="36"/>
          <w:szCs w:val="36"/>
        </w:rPr>
        <w:t xml:space="preserve">PIKO </w:t>
      </w:r>
      <w:proofErr w:type="spellStart"/>
      <w:r w:rsidRPr="00DD5462">
        <w:rPr>
          <w:rFonts w:ascii="Arial" w:eastAsia="Arial" w:hAnsi="Arial" w:cs="Arial"/>
          <w:b/>
          <w:bCs/>
          <w:sz w:val="36"/>
          <w:szCs w:val="36"/>
        </w:rPr>
        <w:t>SmartControl</w:t>
      </w:r>
      <w:r w:rsidRPr="00DD5462">
        <w:rPr>
          <w:rFonts w:ascii="Arial" w:eastAsia="Arial" w:hAnsi="Arial" w:cs="Arial"/>
          <w:b/>
          <w:bCs/>
          <w:i/>
          <w:iCs/>
          <w:sz w:val="36"/>
          <w:szCs w:val="36"/>
          <w:vertAlign w:val="subscript"/>
        </w:rPr>
        <w:t>light</w:t>
      </w:r>
      <w:proofErr w:type="spellEnd"/>
      <w:r w:rsidRPr="00DD5462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966B47" w:rsidRPr="00DD5462">
        <w:rPr>
          <w:rFonts w:ascii="Arial" w:eastAsia="Arial" w:hAnsi="Arial" w:cs="Arial"/>
          <w:b/>
          <w:bCs/>
          <w:sz w:val="36"/>
          <w:szCs w:val="36"/>
        </w:rPr>
        <w:t>Краткая инструкция</w:t>
      </w:r>
    </w:p>
    <w:p w14:paraId="34E9CACB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10D9B77E" wp14:editId="0B612947">
            <wp:simplePos x="0" y="0"/>
            <wp:positionH relativeFrom="column">
              <wp:posOffset>5353685</wp:posOffset>
            </wp:positionH>
            <wp:positionV relativeFrom="paragraph">
              <wp:posOffset>-283845</wp:posOffset>
            </wp:positionV>
            <wp:extent cx="1659255" cy="5905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58B7E" w14:textId="77777777" w:rsidR="00890931" w:rsidRDefault="00890931">
      <w:pPr>
        <w:spacing w:line="200" w:lineRule="exact"/>
        <w:rPr>
          <w:sz w:val="20"/>
          <w:szCs w:val="20"/>
        </w:rPr>
      </w:pPr>
    </w:p>
    <w:p w14:paraId="3D9507A9" w14:textId="77777777" w:rsidR="00890931" w:rsidRDefault="00890931">
      <w:pPr>
        <w:spacing w:line="263" w:lineRule="exact"/>
        <w:rPr>
          <w:sz w:val="20"/>
          <w:szCs w:val="20"/>
        </w:rPr>
      </w:pPr>
    </w:p>
    <w:p w14:paraId="1953C2A7" w14:textId="77777777" w:rsidR="00890931" w:rsidRDefault="00AA0768">
      <w:pPr>
        <w:ind w:left="10447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01724"/>
          <w:sz w:val="26"/>
          <w:szCs w:val="26"/>
        </w:rPr>
        <w:t>light</w:t>
      </w:r>
    </w:p>
    <w:p w14:paraId="3D5F357E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794DBB" wp14:editId="2DA7B69B">
            <wp:simplePos x="0" y="0"/>
            <wp:positionH relativeFrom="column">
              <wp:posOffset>172720</wp:posOffset>
            </wp:positionH>
            <wp:positionV relativeFrom="paragraph">
              <wp:posOffset>-92710</wp:posOffset>
            </wp:positionV>
            <wp:extent cx="3302000" cy="2154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15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3FECA" w14:textId="77777777" w:rsidR="00890931" w:rsidRDefault="00890931">
      <w:pPr>
        <w:sectPr w:rsidR="00890931">
          <w:pgSz w:w="11900" w:h="16838"/>
          <w:pgMar w:top="466" w:right="606" w:bottom="0" w:left="293" w:header="0" w:footer="0" w:gutter="0"/>
          <w:cols w:space="720" w:equalWidth="0">
            <w:col w:w="11007"/>
          </w:cols>
        </w:sectPr>
      </w:pPr>
    </w:p>
    <w:p w14:paraId="30A240F5" w14:textId="77777777" w:rsidR="00890931" w:rsidRDefault="00890931">
      <w:pPr>
        <w:spacing w:line="200" w:lineRule="exact"/>
        <w:rPr>
          <w:sz w:val="20"/>
          <w:szCs w:val="20"/>
        </w:rPr>
      </w:pPr>
    </w:p>
    <w:p w14:paraId="5BA2CBF9" w14:textId="77777777" w:rsidR="00890931" w:rsidRDefault="00890931">
      <w:pPr>
        <w:spacing w:line="200" w:lineRule="exact"/>
        <w:rPr>
          <w:sz w:val="20"/>
          <w:szCs w:val="20"/>
        </w:rPr>
      </w:pPr>
    </w:p>
    <w:p w14:paraId="0F77E88D" w14:textId="77777777" w:rsidR="00890931" w:rsidRDefault="00890931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60"/>
        <w:gridCol w:w="600"/>
        <w:gridCol w:w="680"/>
        <w:gridCol w:w="360"/>
        <w:gridCol w:w="360"/>
        <w:gridCol w:w="280"/>
        <w:gridCol w:w="220"/>
        <w:gridCol w:w="180"/>
        <w:gridCol w:w="20"/>
      </w:tblGrid>
      <w:tr w:rsidR="00890931" w14:paraId="052E3A9D" w14:textId="77777777">
        <w:trPr>
          <w:trHeight w:val="80"/>
        </w:trPr>
        <w:tc>
          <w:tcPr>
            <w:tcW w:w="80" w:type="dxa"/>
            <w:vAlign w:val="bottom"/>
          </w:tcPr>
          <w:p w14:paraId="06211B94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14:paraId="3F2BB2A4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14:paraId="0A71080F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14:paraId="2D4EF00E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85C234D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11C30F20" w14:textId="77777777" w:rsidR="00890931" w:rsidRDefault="00AA076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LN-T</w:t>
            </w:r>
          </w:p>
        </w:tc>
        <w:tc>
          <w:tcPr>
            <w:tcW w:w="280" w:type="dxa"/>
            <w:vAlign w:val="bottom"/>
          </w:tcPr>
          <w:p w14:paraId="0328036A" w14:textId="77777777" w:rsidR="00890931" w:rsidRDefault="00AA076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LN-B</w:t>
            </w:r>
          </w:p>
        </w:tc>
        <w:tc>
          <w:tcPr>
            <w:tcW w:w="220" w:type="dxa"/>
            <w:vAlign w:val="bottom"/>
          </w:tcPr>
          <w:p w14:paraId="3117A33E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72DE6208" w14:textId="77777777" w:rsidR="00890931" w:rsidRDefault="0089093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863BBF3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0F2A546B" w14:textId="77777777">
        <w:trPr>
          <w:trHeight w:val="429"/>
        </w:trPr>
        <w:tc>
          <w:tcPr>
            <w:tcW w:w="80" w:type="dxa"/>
            <w:vAlign w:val="bottom"/>
          </w:tcPr>
          <w:p w14:paraId="598B4AA3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FBB327F" w14:textId="77777777" w:rsidR="00890931" w:rsidRDefault="00AA0768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  <w:t>mode</w:t>
            </w:r>
          </w:p>
        </w:tc>
        <w:tc>
          <w:tcPr>
            <w:tcW w:w="600" w:type="dxa"/>
            <w:vAlign w:val="bottom"/>
          </w:tcPr>
          <w:p w14:paraId="5B8CFF76" w14:textId="77777777" w:rsidR="00890931" w:rsidRDefault="00AA0768">
            <w:pPr>
              <w:ind w:right="4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5"/>
                <w:szCs w:val="5"/>
              </w:rPr>
              <w:t>lok</w:t>
            </w:r>
          </w:p>
        </w:tc>
        <w:tc>
          <w:tcPr>
            <w:tcW w:w="680" w:type="dxa"/>
            <w:vAlign w:val="bottom"/>
          </w:tcPr>
          <w:p w14:paraId="4B313D17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B01726C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18F759F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7A02D2E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16F1FE14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CACF9DD" w14:textId="77777777" w:rsidR="00890931" w:rsidRDefault="008909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FA80C1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37F6B21A" w14:textId="77777777">
        <w:trPr>
          <w:trHeight w:val="190"/>
        </w:trPr>
        <w:tc>
          <w:tcPr>
            <w:tcW w:w="80" w:type="dxa"/>
            <w:vAlign w:val="bottom"/>
          </w:tcPr>
          <w:p w14:paraId="65F53A5A" w14:textId="77777777" w:rsidR="00890931" w:rsidRDefault="00AA0768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5"/>
                <w:szCs w:val="5"/>
                <w:u w:val="single"/>
              </w:rPr>
              <w:t>1</w:t>
            </w:r>
          </w:p>
        </w:tc>
        <w:tc>
          <w:tcPr>
            <w:tcW w:w="160" w:type="dxa"/>
            <w:vAlign w:val="bottom"/>
          </w:tcPr>
          <w:p w14:paraId="0BCC725A" w14:textId="77777777" w:rsidR="00890931" w:rsidRDefault="00AA0768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  <w:u w:val="single"/>
              </w:rPr>
              <w:t>2</w:t>
            </w:r>
          </w:p>
        </w:tc>
        <w:tc>
          <w:tcPr>
            <w:tcW w:w="600" w:type="dxa"/>
            <w:vAlign w:val="bottom"/>
          </w:tcPr>
          <w:p w14:paraId="3D4BB080" w14:textId="77777777" w:rsidR="00890931" w:rsidRDefault="00AA0768">
            <w:pPr>
              <w:ind w:right="4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5"/>
                <w:szCs w:val="5"/>
                <w:u w:val="single"/>
              </w:rPr>
              <w:t>3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14:paraId="1BBEF51F" w14:textId="77777777" w:rsidR="00890931" w:rsidRDefault="00AA076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8"/>
                <w:szCs w:val="8"/>
              </w:rPr>
              <w:t>SmartBox</w:t>
            </w:r>
            <w:r>
              <w:rPr>
                <w:rFonts w:ascii="Arial" w:eastAsia="Arial" w:hAnsi="Arial" w:cs="Arial"/>
                <w:i/>
                <w:iCs/>
                <w:sz w:val="8"/>
                <w:szCs w:val="8"/>
                <w:vertAlign w:val="subscript"/>
              </w:rPr>
              <w:t>light</w:t>
            </w:r>
          </w:p>
        </w:tc>
        <w:tc>
          <w:tcPr>
            <w:tcW w:w="360" w:type="dxa"/>
            <w:vAlign w:val="bottom"/>
          </w:tcPr>
          <w:p w14:paraId="07CE58D8" w14:textId="77777777" w:rsidR="00890931" w:rsidRDefault="00AA076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  <w:u w:val="single"/>
              </w:rPr>
              <w:t>Pr</w:t>
            </w:r>
            <w:r>
              <w:rPr>
                <w:rFonts w:ascii="Arial" w:eastAsia="Arial" w:hAnsi="Arial" w:cs="Arial"/>
                <w:sz w:val="6"/>
                <w:szCs w:val="6"/>
              </w:rPr>
              <w:t>og.</w:t>
            </w:r>
          </w:p>
        </w:tc>
        <w:tc>
          <w:tcPr>
            <w:tcW w:w="280" w:type="dxa"/>
            <w:vAlign w:val="bottom"/>
          </w:tcPr>
          <w:p w14:paraId="1232FAE3" w14:textId="77777777" w:rsidR="00890931" w:rsidRDefault="00AA076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  <w:u w:val="single"/>
              </w:rPr>
              <w:t>K</w:t>
            </w:r>
            <w:r>
              <w:rPr>
                <w:rFonts w:ascii="Arial" w:eastAsia="Arial" w:hAnsi="Arial" w:cs="Arial"/>
                <w:sz w:val="6"/>
                <w:szCs w:val="6"/>
              </w:rPr>
              <w:t>S-</w:t>
            </w:r>
          </w:p>
        </w:tc>
        <w:tc>
          <w:tcPr>
            <w:tcW w:w="220" w:type="dxa"/>
            <w:vAlign w:val="bottom"/>
          </w:tcPr>
          <w:p w14:paraId="48CF9495" w14:textId="77777777" w:rsidR="00890931" w:rsidRDefault="00AA076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6"/>
                <w:szCs w:val="6"/>
              </w:rPr>
              <w:t>Haupt</w:t>
            </w:r>
          </w:p>
        </w:tc>
        <w:tc>
          <w:tcPr>
            <w:tcW w:w="180" w:type="dxa"/>
            <w:vAlign w:val="bottom"/>
          </w:tcPr>
          <w:p w14:paraId="5E83E1DB" w14:textId="77777777" w:rsidR="00890931" w:rsidRDefault="0089093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47C8493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44BDA8FB" w14:textId="77777777">
        <w:trPr>
          <w:trHeight w:val="57"/>
        </w:trPr>
        <w:tc>
          <w:tcPr>
            <w:tcW w:w="80" w:type="dxa"/>
            <w:vAlign w:val="bottom"/>
          </w:tcPr>
          <w:p w14:paraId="0E1B59DA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14:paraId="4A52C1D5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14:paraId="63E2E6B6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14:paraId="12B9C842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7C445447" w14:textId="77777777" w:rsidR="00890931" w:rsidRDefault="00AA076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Gleis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14:paraId="646232DC" w14:textId="77777777" w:rsidR="00890931" w:rsidRDefault="00AA076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Relais Gleis</w:t>
            </w:r>
          </w:p>
        </w:tc>
        <w:tc>
          <w:tcPr>
            <w:tcW w:w="180" w:type="dxa"/>
            <w:vAlign w:val="bottom"/>
          </w:tcPr>
          <w:p w14:paraId="2646008F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690313C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0182F7F5" w14:textId="77777777">
        <w:trPr>
          <w:trHeight w:val="23"/>
        </w:trPr>
        <w:tc>
          <w:tcPr>
            <w:tcW w:w="80" w:type="dxa"/>
            <w:vMerge w:val="restart"/>
            <w:vAlign w:val="bottom"/>
          </w:tcPr>
          <w:p w14:paraId="3B088B63" w14:textId="77777777" w:rsidR="00890931" w:rsidRDefault="00AA0768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5"/>
                <w:szCs w:val="5"/>
                <w:u w:val="single"/>
              </w:rPr>
              <w:t>4</w:t>
            </w:r>
          </w:p>
        </w:tc>
        <w:tc>
          <w:tcPr>
            <w:tcW w:w="160" w:type="dxa"/>
            <w:vMerge w:val="restart"/>
            <w:vAlign w:val="bottom"/>
          </w:tcPr>
          <w:p w14:paraId="51D82583" w14:textId="77777777" w:rsidR="00890931" w:rsidRDefault="00AA0768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  <w:u w:val="single"/>
              </w:rPr>
              <w:t>5</w:t>
            </w:r>
          </w:p>
        </w:tc>
        <w:tc>
          <w:tcPr>
            <w:tcW w:w="600" w:type="dxa"/>
            <w:vMerge w:val="restart"/>
            <w:vAlign w:val="bottom"/>
          </w:tcPr>
          <w:p w14:paraId="6C23F68B" w14:textId="77777777" w:rsidR="00890931" w:rsidRDefault="00AA0768">
            <w:pPr>
              <w:ind w:right="4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5"/>
                <w:szCs w:val="5"/>
                <w:u w:val="single"/>
              </w:rPr>
              <w:t>6</w:t>
            </w:r>
          </w:p>
        </w:tc>
        <w:tc>
          <w:tcPr>
            <w:tcW w:w="680" w:type="dxa"/>
            <w:vAlign w:val="bottom"/>
          </w:tcPr>
          <w:p w14:paraId="3AB6182D" w14:textId="77777777" w:rsidR="00890931" w:rsidRDefault="0089093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14:paraId="76CA3C8D" w14:textId="77777777" w:rsidR="00890931" w:rsidRDefault="0089093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vAlign w:val="bottom"/>
          </w:tcPr>
          <w:p w14:paraId="4781F4FE" w14:textId="77777777" w:rsidR="00890931" w:rsidRDefault="0089093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14:paraId="5FA09335" w14:textId="77777777" w:rsidR="00890931" w:rsidRDefault="00890931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2E3C376A" w14:textId="77777777" w:rsidR="00890931" w:rsidRDefault="0089093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726AB35" w14:textId="77777777" w:rsidR="00890931" w:rsidRDefault="0089093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0931" w14:paraId="7D3E41DD" w14:textId="77777777">
        <w:trPr>
          <w:trHeight w:val="56"/>
        </w:trPr>
        <w:tc>
          <w:tcPr>
            <w:tcW w:w="80" w:type="dxa"/>
            <w:vMerge/>
            <w:vAlign w:val="bottom"/>
          </w:tcPr>
          <w:p w14:paraId="186F3478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14:paraId="7D3C977D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88C8F16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6359F3D1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CEB74F1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3FF1F720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40A25B98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2FA0AF4F" w14:textId="77777777" w:rsidR="00890931" w:rsidRDefault="00AA076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"/>
                <w:szCs w:val="4"/>
              </w:rPr>
              <w:t>rot</w:t>
            </w:r>
          </w:p>
        </w:tc>
        <w:tc>
          <w:tcPr>
            <w:tcW w:w="180" w:type="dxa"/>
            <w:vAlign w:val="bottom"/>
          </w:tcPr>
          <w:p w14:paraId="4272426A" w14:textId="77777777" w:rsidR="00890931" w:rsidRDefault="00AA076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"/>
                <w:szCs w:val="3"/>
              </w:rPr>
              <w:t>+</w:t>
            </w:r>
          </w:p>
        </w:tc>
        <w:tc>
          <w:tcPr>
            <w:tcW w:w="0" w:type="dxa"/>
            <w:vAlign w:val="bottom"/>
          </w:tcPr>
          <w:p w14:paraId="346AB8BF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2F93BD87" w14:textId="77777777">
        <w:trPr>
          <w:trHeight w:val="151"/>
        </w:trPr>
        <w:tc>
          <w:tcPr>
            <w:tcW w:w="80" w:type="dxa"/>
            <w:vMerge w:val="restart"/>
            <w:vAlign w:val="bottom"/>
          </w:tcPr>
          <w:p w14:paraId="5871AA41" w14:textId="77777777" w:rsidR="00890931" w:rsidRDefault="00AA0768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0"/>
                <w:sz w:val="5"/>
                <w:szCs w:val="5"/>
                <w:u w:val="single"/>
              </w:rPr>
              <w:t>7</w:t>
            </w:r>
          </w:p>
        </w:tc>
        <w:tc>
          <w:tcPr>
            <w:tcW w:w="160" w:type="dxa"/>
            <w:vMerge w:val="restart"/>
            <w:vAlign w:val="bottom"/>
          </w:tcPr>
          <w:p w14:paraId="1B9D59E8" w14:textId="77777777" w:rsidR="00890931" w:rsidRDefault="00AA0768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  <w:u w:val="single"/>
              </w:rPr>
              <w:t>8</w:t>
            </w:r>
          </w:p>
        </w:tc>
        <w:tc>
          <w:tcPr>
            <w:tcW w:w="600" w:type="dxa"/>
            <w:vMerge w:val="restart"/>
            <w:vAlign w:val="bottom"/>
          </w:tcPr>
          <w:p w14:paraId="7E8EC808" w14:textId="77777777" w:rsidR="00890931" w:rsidRDefault="00AA0768">
            <w:pPr>
              <w:ind w:right="4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  <w:u w:val="single"/>
              </w:rPr>
              <w:t>9</w:t>
            </w:r>
          </w:p>
        </w:tc>
        <w:tc>
          <w:tcPr>
            <w:tcW w:w="680" w:type="dxa"/>
            <w:vAlign w:val="bottom"/>
          </w:tcPr>
          <w:p w14:paraId="469CE84C" w14:textId="77777777" w:rsidR="00890931" w:rsidRDefault="00890931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0C887C29" w14:textId="77777777" w:rsidR="00890931" w:rsidRDefault="00AA076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6"/>
                <w:szCs w:val="6"/>
              </w:rPr>
              <w:t>schw.</w:t>
            </w:r>
          </w:p>
        </w:tc>
        <w:tc>
          <w:tcPr>
            <w:tcW w:w="360" w:type="dxa"/>
            <w:vAlign w:val="bottom"/>
          </w:tcPr>
          <w:p w14:paraId="6B0FEE7C" w14:textId="77777777" w:rsidR="00890931" w:rsidRDefault="00AA076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rot</w:t>
            </w:r>
          </w:p>
        </w:tc>
        <w:tc>
          <w:tcPr>
            <w:tcW w:w="280" w:type="dxa"/>
            <w:vAlign w:val="bottom"/>
          </w:tcPr>
          <w:p w14:paraId="5D3CF0B9" w14:textId="77777777" w:rsidR="00890931" w:rsidRDefault="0089093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14:paraId="05EBD5C8" w14:textId="77777777" w:rsidR="00890931" w:rsidRDefault="00890931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437514B3" w14:textId="77777777" w:rsidR="00890931" w:rsidRDefault="00AA076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6"/>
                <w:szCs w:val="6"/>
              </w:rPr>
              <w:t>schw.</w:t>
            </w:r>
          </w:p>
        </w:tc>
        <w:tc>
          <w:tcPr>
            <w:tcW w:w="0" w:type="dxa"/>
            <w:vAlign w:val="bottom"/>
          </w:tcPr>
          <w:p w14:paraId="7DA7F5F5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60FD61C0" w14:textId="77777777">
        <w:trPr>
          <w:trHeight w:val="50"/>
        </w:trPr>
        <w:tc>
          <w:tcPr>
            <w:tcW w:w="80" w:type="dxa"/>
            <w:vMerge/>
            <w:vAlign w:val="bottom"/>
          </w:tcPr>
          <w:p w14:paraId="51DAB1E5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14:paraId="4DE76D77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25F4ED0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5D5F6092" w14:textId="77777777" w:rsidR="00890931" w:rsidRDefault="00AA076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6"/>
                <w:szCs w:val="6"/>
              </w:rPr>
              <w:t>rot</w:t>
            </w:r>
          </w:p>
        </w:tc>
        <w:tc>
          <w:tcPr>
            <w:tcW w:w="360" w:type="dxa"/>
            <w:vMerge w:val="restart"/>
            <w:vAlign w:val="bottom"/>
          </w:tcPr>
          <w:p w14:paraId="2F08A72B" w14:textId="77777777" w:rsidR="00890931" w:rsidRDefault="00AA076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6"/>
                <w:szCs w:val="6"/>
              </w:rPr>
              <w:t>grün</w:t>
            </w:r>
          </w:p>
        </w:tc>
        <w:tc>
          <w:tcPr>
            <w:tcW w:w="360" w:type="dxa"/>
            <w:vAlign w:val="bottom"/>
          </w:tcPr>
          <w:p w14:paraId="7A01E633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14:paraId="35E91A9B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14:paraId="4AAE6B53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20581FC7" w14:textId="77777777" w:rsidR="00890931" w:rsidRDefault="0089093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C7D9DA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7ED86765" w14:textId="77777777">
        <w:trPr>
          <w:trHeight w:val="41"/>
        </w:trPr>
        <w:tc>
          <w:tcPr>
            <w:tcW w:w="80" w:type="dxa"/>
            <w:vAlign w:val="bottom"/>
          </w:tcPr>
          <w:p w14:paraId="739BEFC5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404A3D6C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14:paraId="7B231E97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vAlign w:val="bottom"/>
          </w:tcPr>
          <w:p w14:paraId="0D597634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vAlign w:val="bottom"/>
          </w:tcPr>
          <w:p w14:paraId="3C18595F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0D2958FF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0647ED0E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105DF154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EFFE2AD" w14:textId="77777777" w:rsidR="00890931" w:rsidRDefault="0089093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9A80BC5" w14:textId="77777777" w:rsidR="00890931" w:rsidRDefault="00890931">
            <w:pPr>
              <w:rPr>
                <w:sz w:val="1"/>
                <w:szCs w:val="1"/>
              </w:rPr>
            </w:pPr>
          </w:p>
        </w:tc>
      </w:tr>
      <w:tr w:rsidR="00890931" w14:paraId="41BF677B" w14:textId="77777777">
        <w:trPr>
          <w:trHeight w:val="113"/>
        </w:trPr>
        <w:tc>
          <w:tcPr>
            <w:tcW w:w="80" w:type="dxa"/>
            <w:vAlign w:val="bottom"/>
          </w:tcPr>
          <w:p w14:paraId="4F037DEF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5403178F" w14:textId="77777777" w:rsidR="00890931" w:rsidRDefault="00AA0768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  <w:u w:val="single"/>
              </w:rPr>
              <w:t>0</w:t>
            </w:r>
          </w:p>
        </w:tc>
        <w:tc>
          <w:tcPr>
            <w:tcW w:w="600" w:type="dxa"/>
            <w:vAlign w:val="bottom"/>
          </w:tcPr>
          <w:p w14:paraId="15ABABB5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75E701A9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3A37B877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06AC81AE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14:paraId="22F79886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14:paraId="0FA31BE2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7F716059" w14:textId="77777777" w:rsidR="00890931" w:rsidRDefault="0089093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8A3FD3" w14:textId="77777777" w:rsidR="00890931" w:rsidRDefault="00890931">
            <w:pPr>
              <w:rPr>
                <w:sz w:val="1"/>
                <w:szCs w:val="1"/>
              </w:rPr>
            </w:pPr>
          </w:p>
        </w:tc>
      </w:tr>
    </w:tbl>
    <w:p w14:paraId="66F1ADC0" w14:textId="77777777" w:rsidR="00890931" w:rsidRDefault="00890931">
      <w:pPr>
        <w:spacing w:line="20" w:lineRule="exact"/>
        <w:rPr>
          <w:sz w:val="20"/>
          <w:szCs w:val="20"/>
        </w:rPr>
      </w:pPr>
    </w:p>
    <w:p w14:paraId="60A3974F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F09580" w14:textId="77777777" w:rsidR="00890931" w:rsidRDefault="00890931">
      <w:pPr>
        <w:spacing w:line="200" w:lineRule="exact"/>
        <w:rPr>
          <w:sz w:val="20"/>
          <w:szCs w:val="20"/>
        </w:rPr>
      </w:pPr>
    </w:p>
    <w:p w14:paraId="6EA44D9A" w14:textId="77777777" w:rsidR="00890931" w:rsidRDefault="00890931">
      <w:pPr>
        <w:spacing w:line="200" w:lineRule="exact"/>
        <w:rPr>
          <w:sz w:val="20"/>
          <w:szCs w:val="20"/>
        </w:rPr>
      </w:pPr>
    </w:p>
    <w:p w14:paraId="304201C3" w14:textId="77777777" w:rsidR="00890931" w:rsidRDefault="00890931">
      <w:pPr>
        <w:spacing w:line="200" w:lineRule="exact"/>
        <w:rPr>
          <w:sz w:val="20"/>
          <w:szCs w:val="20"/>
        </w:rPr>
      </w:pPr>
    </w:p>
    <w:p w14:paraId="6F4A5035" w14:textId="77777777" w:rsidR="00890931" w:rsidRDefault="00890931">
      <w:pPr>
        <w:spacing w:line="200" w:lineRule="exact"/>
        <w:rPr>
          <w:sz w:val="20"/>
          <w:szCs w:val="20"/>
        </w:rPr>
      </w:pPr>
    </w:p>
    <w:p w14:paraId="10F3EE34" w14:textId="77777777" w:rsidR="00890931" w:rsidRDefault="00890931">
      <w:pPr>
        <w:spacing w:line="200" w:lineRule="exact"/>
        <w:rPr>
          <w:sz w:val="20"/>
          <w:szCs w:val="20"/>
        </w:rPr>
      </w:pPr>
    </w:p>
    <w:p w14:paraId="7905F88F" w14:textId="77777777" w:rsidR="00890931" w:rsidRDefault="00890931">
      <w:pPr>
        <w:spacing w:line="200" w:lineRule="exact"/>
        <w:rPr>
          <w:sz w:val="20"/>
          <w:szCs w:val="20"/>
        </w:rPr>
      </w:pPr>
    </w:p>
    <w:p w14:paraId="751D8493" w14:textId="77777777" w:rsidR="00890931" w:rsidRDefault="00890931">
      <w:pPr>
        <w:spacing w:line="245" w:lineRule="exact"/>
        <w:rPr>
          <w:sz w:val="20"/>
          <w:szCs w:val="20"/>
        </w:rPr>
      </w:pPr>
    </w:p>
    <w:p w14:paraId="0873FAB6" w14:textId="77777777" w:rsidR="00890931" w:rsidRDefault="00AA076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"/>
          <w:szCs w:val="3"/>
        </w:rPr>
        <w:t>_</w:t>
      </w:r>
    </w:p>
    <w:p w14:paraId="6465BC9B" w14:textId="77777777" w:rsidR="00890931" w:rsidRDefault="00890931">
      <w:pPr>
        <w:spacing w:line="368" w:lineRule="exact"/>
        <w:rPr>
          <w:sz w:val="20"/>
          <w:szCs w:val="20"/>
        </w:rPr>
      </w:pPr>
    </w:p>
    <w:p w14:paraId="2E0171C2" w14:textId="77777777" w:rsidR="00890931" w:rsidRDefault="00AA076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15V-</w:t>
      </w:r>
    </w:p>
    <w:p w14:paraId="0875E517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E24D04" w14:textId="77777777" w:rsidR="00890931" w:rsidRDefault="00890931">
      <w:pPr>
        <w:spacing w:line="200" w:lineRule="exact"/>
        <w:rPr>
          <w:sz w:val="20"/>
          <w:szCs w:val="20"/>
        </w:rPr>
      </w:pPr>
    </w:p>
    <w:p w14:paraId="5DB16BFE" w14:textId="77777777" w:rsidR="00890931" w:rsidRDefault="00890931">
      <w:pPr>
        <w:spacing w:line="200" w:lineRule="exact"/>
        <w:rPr>
          <w:sz w:val="20"/>
          <w:szCs w:val="20"/>
        </w:rPr>
      </w:pPr>
    </w:p>
    <w:p w14:paraId="7A88CB6F" w14:textId="77777777" w:rsidR="00890931" w:rsidRDefault="00890931">
      <w:pPr>
        <w:spacing w:line="200" w:lineRule="exact"/>
        <w:rPr>
          <w:sz w:val="20"/>
          <w:szCs w:val="20"/>
        </w:rPr>
      </w:pPr>
    </w:p>
    <w:p w14:paraId="6CF14B32" w14:textId="77777777" w:rsidR="00890931" w:rsidRDefault="00890931">
      <w:pPr>
        <w:spacing w:line="200" w:lineRule="exact"/>
        <w:rPr>
          <w:sz w:val="20"/>
          <w:szCs w:val="20"/>
        </w:rPr>
      </w:pPr>
    </w:p>
    <w:p w14:paraId="7FDEB053" w14:textId="77777777" w:rsidR="00890931" w:rsidRDefault="00890931">
      <w:pPr>
        <w:spacing w:line="200" w:lineRule="exact"/>
        <w:rPr>
          <w:sz w:val="20"/>
          <w:szCs w:val="20"/>
        </w:rPr>
      </w:pPr>
    </w:p>
    <w:p w14:paraId="1D1F6766" w14:textId="77777777" w:rsidR="00890931" w:rsidRDefault="00890931">
      <w:pPr>
        <w:spacing w:line="200" w:lineRule="exact"/>
        <w:rPr>
          <w:sz w:val="20"/>
          <w:szCs w:val="20"/>
        </w:rPr>
      </w:pPr>
    </w:p>
    <w:p w14:paraId="58CE88A6" w14:textId="77777777" w:rsidR="00890931" w:rsidRDefault="00890931">
      <w:pPr>
        <w:spacing w:line="200" w:lineRule="exact"/>
        <w:rPr>
          <w:sz w:val="20"/>
          <w:szCs w:val="20"/>
        </w:rPr>
      </w:pPr>
    </w:p>
    <w:p w14:paraId="065D24EB" w14:textId="77777777" w:rsidR="00890931" w:rsidRDefault="00890931">
      <w:pPr>
        <w:spacing w:line="200" w:lineRule="exact"/>
        <w:rPr>
          <w:sz w:val="20"/>
          <w:szCs w:val="20"/>
        </w:rPr>
      </w:pPr>
    </w:p>
    <w:p w14:paraId="3E5E1254" w14:textId="77777777" w:rsidR="00890931" w:rsidRDefault="00890931">
      <w:pPr>
        <w:spacing w:line="336" w:lineRule="exact"/>
        <w:rPr>
          <w:sz w:val="20"/>
          <w:szCs w:val="20"/>
        </w:rPr>
      </w:pPr>
    </w:p>
    <w:p w14:paraId="39F1FAE1" w14:textId="77777777" w:rsidR="00890931" w:rsidRDefault="00AA0768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power</w:t>
      </w:r>
    </w:p>
    <w:p w14:paraId="133265D4" w14:textId="77777777" w:rsidR="00890931" w:rsidRDefault="00890931">
      <w:pPr>
        <w:spacing w:line="3" w:lineRule="exact"/>
        <w:rPr>
          <w:sz w:val="20"/>
          <w:szCs w:val="20"/>
        </w:rPr>
      </w:pPr>
    </w:p>
    <w:p w14:paraId="0F793290" w14:textId="77777777" w:rsidR="00890931" w:rsidRDefault="00AA0768">
      <w:pPr>
        <w:rPr>
          <w:sz w:val="20"/>
          <w:szCs w:val="20"/>
        </w:rPr>
      </w:pPr>
      <w:r>
        <w:rPr>
          <w:rFonts w:ascii="Arial" w:eastAsia="Arial" w:hAnsi="Arial" w:cs="Arial"/>
          <w:sz w:val="9"/>
          <w:szCs w:val="9"/>
        </w:rPr>
        <w:t>supply</w:t>
      </w:r>
    </w:p>
    <w:p w14:paraId="379568CC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B6AC49" w14:textId="50CD8F58" w:rsidR="00890931" w:rsidRPr="00AF2302" w:rsidRDefault="008119F5">
      <w:pPr>
        <w:spacing w:line="268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Соедините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компоненты</w:t>
      </w:r>
      <w:r w:rsidR="00AA0768" w:rsidRPr="008119F5">
        <w:rPr>
          <w:rFonts w:ascii="Arial" w:eastAsia="Arial" w:hAnsi="Arial" w:cs="Arial"/>
          <w:sz w:val="19"/>
          <w:szCs w:val="19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19"/>
          <w:szCs w:val="19"/>
          <w:lang w:val="en-US"/>
        </w:rPr>
        <w:t>PIKO</w:t>
      </w:r>
      <w:r w:rsidR="00AA0768" w:rsidRPr="008119F5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19"/>
          <w:szCs w:val="19"/>
          <w:lang w:val="en-US"/>
        </w:rPr>
        <w:t>SmartControl</w:t>
      </w:r>
      <w:r w:rsidR="00AA0768" w:rsidRPr="00966B47">
        <w:rPr>
          <w:rFonts w:ascii="Arial" w:eastAsia="Arial" w:hAnsi="Arial" w:cs="Arial"/>
          <w:b/>
          <w:bCs/>
          <w:i/>
          <w:iCs/>
          <w:vertAlign w:val="subscript"/>
          <w:lang w:val="en-US"/>
        </w:rPr>
        <w:t>light</w:t>
      </w:r>
      <w:proofErr w:type="spellEnd"/>
      <w:r w:rsidR="00AA0768"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согласно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схеме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подключения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на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рисунке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подайте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рабочий</w:t>
      </w:r>
      <w:r w:rsidRPr="008119F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ток</w:t>
      </w:r>
      <w:r w:rsidRPr="008119F5"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подключив блок питания к розетке</w:t>
      </w:r>
      <w:r w:rsidR="00AA0768" w:rsidRPr="008119F5">
        <w:rPr>
          <w:rFonts w:ascii="Arial" w:eastAsia="Arial" w:hAnsi="Arial" w:cs="Arial"/>
          <w:sz w:val="19"/>
          <w:szCs w:val="19"/>
        </w:rPr>
        <w:t xml:space="preserve">. </w:t>
      </w:r>
      <w:r w:rsidR="00AF2302">
        <w:rPr>
          <w:rFonts w:ascii="Arial" w:eastAsia="Arial" w:hAnsi="Arial" w:cs="Arial"/>
          <w:sz w:val="19"/>
          <w:szCs w:val="19"/>
        </w:rPr>
        <w:t>На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приемном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устройстве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b/>
          <w:bCs/>
          <w:sz w:val="19"/>
          <w:szCs w:val="19"/>
          <w:lang w:val="en-US"/>
        </w:rPr>
        <w:t>PIKO</w:t>
      </w:r>
      <w:r w:rsidR="00AF2302" w:rsidRPr="00AF2302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proofErr w:type="spellStart"/>
      <w:r w:rsidR="00AF2302">
        <w:rPr>
          <w:rFonts w:ascii="Arial" w:eastAsia="Arial" w:hAnsi="Arial" w:cs="Arial"/>
          <w:b/>
          <w:bCs/>
          <w:sz w:val="19"/>
          <w:szCs w:val="19"/>
          <w:lang w:val="en-US"/>
        </w:rPr>
        <w:t>SmartBox</w:t>
      </w:r>
      <w:proofErr w:type="spellEnd"/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загорится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зеленый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светодиодный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сигнал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и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будет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активирован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</w:rPr>
        <w:t>режим «локомотив» (</w:t>
      </w:r>
      <w:r w:rsidR="00AF2302">
        <w:rPr>
          <w:rFonts w:ascii="Arial" w:eastAsia="Arial" w:hAnsi="Arial" w:cs="Arial"/>
          <w:sz w:val="19"/>
          <w:szCs w:val="19"/>
          <w:lang w:val="en-US"/>
        </w:rPr>
        <w:t>loco</w:t>
      </w:r>
      <w:r w:rsidR="00AF2302" w:rsidRPr="00AF2302">
        <w:rPr>
          <w:rFonts w:ascii="Arial" w:eastAsia="Arial" w:hAnsi="Arial" w:cs="Arial"/>
          <w:sz w:val="19"/>
          <w:szCs w:val="19"/>
        </w:rPr>
        <w:t xml:space="preserve"> </w:t>
      </w:r>
      <w:r w:rsidR="00AF2302">
        <w:rPr>
          <w:rFonts w:ascii="Arial" w:eastAsia="Arial" w:hAnsi="Arial" w:cs="Arial"/>
          <w:sz w:val="19"/>
          <w:szCs w:val="19"/>
          <w:lang w:val="en-US"/>
        </w:rPr>
        <w:t>mode</w:t>
      </w:r>
      <w:r w:rsidR="00AF2302" w:rsidRPr="00AF2302">
        <w:rPr>
          <w:rFonts w:ascii="Arial" w:eastAsia="Arial" w:hAnsi="Arial" w:cs="Arial"/>
          <w:sz w:val="19"/>
          <w:szCs w:val="19"/>
        </w:rPr>
        <w:t>)</w:t>
      </w:r>
      <w:r w:rsidR="00AA0768" w:rsidRPr="00AF2302">
        <w:rPr>
          <w:rFonts w:ascii="Arial" w:eastAsia="Arial" w:hAnsi="Arial" w:cs="Arial"/>
          <w:sz w:val="19"/>
          <w:szCs w:val="19"/>
        </w:rPr>
        <w:t>.</w:t>
      </w:r>
    </w:p>
    <w:p w14:paraId="14FC6648" w14:textId="77777777" w:rsidR="00890931" w:rsidRPr="00AF2302" w:rsidRDefault="00890931">
      <w:pPr>
        <w:spacing w:line="528" w:lineRule="exact"/>
        <w:rPr>
          <w:sz w:val="20"/>
          <w:szCs w:val="20"/>
        </w:rPr>
      </w:pPr>
    </w:p>
    <w:p w14:paraId="31EC9201" w14:textId="180CC0E1" w:rsidR="00890931" w:rsidRPr="00565D12" w:rsidRDefault="00890931">
      <w:pPr>
        <w:rPr>
          <w:color w:val="FF0000"/>
          <w:lang w:val="en-US"/>
        </w:rPr>
        <w:sectPr w:rsidR="00890931" w:rsidRPr="00565D12">
          <w:type w:val="continuous"/>
          <w:pgSz w:w="11900" w:h="16838"/>
          <w:pgMar w:top="466" w:right="606" w:bottom="0" w:left="293" w:header="0" w:footer="0" w:gutter="0"/>
          <w:cols w:num="4" w:space="720" w:equalWidth="0">
            <w:col w:w="4567" w:space="140"/>
            <w:col w:w="200" w:space="140"/>
            <w:col w:w="280" w:space="480"/>
            <w:col w:w="5200"/>
          </w:cols>
        </w:sectPr>
      </w:pPr>
    </w:p>
    <w:p w14:paraId="5BA9EC88" w14:textId="77777777" w:rsidR="00890931" w:rsidRPr="00565D12" w:rsidRDefault="00890931">
      <w:pPr>
        <w:spacing w:line="200" w:lineRule="exact"/>
        <w:rPr>
          <w:sz w:val="20"/>
          <w:szCs w:val="20"/>
          <w:lang w:val="en-US"/>
        </w:rPr>
      </w:pPr>
    </w:p>
    <w:p w14:paraId="20E3F1C7" w14:textId="77777777" w:rsidR="00890931" w:rsidRPr="00565D12" w:rsidRDefault="00890931">
      <w:pPr>
        <w:spacing w:line="200" w:lineRule="exact"/>
        <w:rPr>
          <w:sz w:val="20"/>
          <w:szCs w:val="20"/>
          <w:lang w:val="en-US"/>
        </w:rPr>
      </w:pPr>
    </w:p>
    <w:p w14:paraId="63BF26FF" w14:textId="77777777" w:rsidR="00890931" w:rsidRPr="00565D12" w:rsidRDefault="00890931">
      <w:pPr>
        <w:spacing w:line="200" w:lineRule="exact"/>
        <w:rPr>
          <w:sz w:val="20"/>
          <w:szCs w:val="20"/>
          <w:lang w:val="en-US"/>
        </w:rPr>
      </w:pPr>
    </w:p>
    <w:p w14:paraId="0212300C" w14:textId="5A51A526" w:rsidR="00681AAB" w:rsidRPr="00681AAB" w:rsidRDefault="00565D12" w:rsidP="00681AAB">
      <w:pPr>
        <w:spacing w:line="250" w:lineRule="auto"/>
        <w:ind w:left="5807" w:righ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Вы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приобрели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систему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AA0768" w:rsidRPr="00681AA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составе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стартового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набора</w:t>
      </w:r>
      <w:r w:rsidR="00AA0768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AA0768" w:rsidRPr="00681AA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681AAB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следующим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шагом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Вы</w:t>
      </w:r>
      <w:r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можете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начать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эксплуатацию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модельной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железной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дороги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, </w:t>
      </w:r>
      <w:r w:rsidR="00681AAB">
        <w:rPr>
          <w:rFonts w:ascii="Arial" w:eastAsia="Arial" w:hAnsi="Arial" w:cs="Arial"/>
          <w:sz w:val="20"/>
          <w:szCs w:val="20"/>
        </w:rPr>
        <w:t>поскольку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стартовый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>
        <w:rPr>
          <w:rFonts w:ascii="Arial" w:eastAsia="Arial" w:hAnsi="Arial" w:cs="Arial"/>
          <w:sz w:val="20"/>
          <w:szCs w:val="20"/>
        </w:rPr>
        <w:t>набор</w:t>
      </w:r>
      <w:r w:rsidR="00681AAB" w:rsidRPr="00681AAB">
        <w:rPr>
          <w:rFonts w:ascii="Arial" w:eastAsia="Arial" w:hAnsi="Arial" w:cs="Arial"/>
          <w:sz w:val="20"/>
          <w:szCs w:val="20"/>
        </w:rPr>
        <w:t xml:space="preserve"> </w:t>
      </w:r>
      <w:r w:rsidR="00681AAB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681AAB" w:rsidRPr="00681AA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681AAB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SmartController</w:t>
      </w:r>
      <w:r w:rsidR="00681AAB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681AAB">
        <w:rPr>
          <w:rFonts w:ascii="Arial" w:eastAsia="Arial" w:hAnsi="Arial" w:cs="Arial"/>
          <w:sz w:val="20"/>
          <w:szCs w:val="20"/>
        </w:rPr>
        <w:t xml:space="preserve"> поступает с завода со всеми необходимыми предустановками</w:t>
      </w:r>
      <w:r w:rsidR="00681AAB" w:rsidRPr="00681AAB">
        <w:rPr>
          <w:rFonts w:ascii="Arial" w:eastAsia="Arial" w:hAnsi="Arial" w:cs="Arial"/>
          <w:sz w:val="20"/>
          <w:szCs w:val="20"/>
        </w:rPr>
        <w:t>.</w:t>
      </w:r>
    </w:p>
    <w:p w14:paraId="20A30A29" w14:textId="77777777" w:rsidR="00890931" w:rsidRPr="00FD65FE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6153094" wp14:editId="45F55031">
            <wp:simplePos x="0" y="0"/>
            <wp:positionH relativeFrom="column">
              <wp:posOffset>172720</wp:posOffset>
            </wp:positionH>
            <wp:positionV relativeFrom="paragraph">
              <wp:posOffset>-784225</wp:posOffset>
            </wp:positionV>
            <wp:extent cx="3335655" cy="21640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99220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34F79730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196FE3CE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748327BB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66981F3A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74F2DC4B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23FA1C7D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4D23A8F9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6C162FD2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2A35838D" w14:textId="77777777" w:rsidR="00890931" w:rsidRPr="00FD65FE" w:rsidRDefault="00890931">
      <w:pPr>
        <w:spacing w:line="200" w:lineRule="exact"/>
        <w:rPr>
          <w:sz w:val="20"/>
          <w:szCs w:val="20"/>
        </w:rPr>
      </w:pPr>
    </w:p>
    <w:p w14:paraId="6204803A" w14:textId="77777777" w:rsidR="00890931" w:rsidRPr="00FD65FE" w:rsidRDefault="00890931">
      <w:pPr>
        <w:spacing w:line="303" w:lineRule="exact"/>
        <w:rPr>
          <w:sz w:val="20"/>
          <w:szCs w:val="20"/>
        </w:rPr>
      </w:pPr>
    </w:p>
    <w:p w14:paraId="61B82043" w14:textId="54AB27A4" w:rsidR="00890931" w:rsidRPr="00AA0768" w:rsidRDefault="00910747">
      <w:pPr>
        <w:ind w:left="267"/>
        <w:jc w:val="both"/>
        <w:rPr>
          <w:sz w:val="20"/>
          <w:szCs w:val="20"/>
        </w:rPr>
      </w:pPr>
      <w:r w:rsidRPr="00AA0768">
        <w:rPr>
          <w:rFonts w:ascii="Arial" w:eastAsia="Arial" w:hAnsi="Arial" w:cs="Arial"/>
          <w:sz w:val="20"/>
          <w:szCs w:val="20"/>
        </w:rPr>
        <w:t>Находясь в режиме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AA0768">
        <w:rPr>
          <w:rFonts w:ascii="Arial" w:eastAsia="Arial" w:hAnsi="Arial" w:cs="Arial"/>
          <w:sz w:val="20"/>
          <w:szCs w:val="20"/>
          <w:lang w:val="en-US"/>
        </w:rPr>
        <w:t>loco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AA0768">
        <w:rPr>
          <w:rFonts w:ascii="Arial" w:eastAsia="Arial" w:hAnsi="Arial" w:cs="Arial"/>
          <w:sz w:val="20"/>
          <w:szCs w:val="20"/>
          <w:lang w:val="en-US"/>
        </w:rPr>
        <w:t>mode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, </w:t>
      </w:r>
      <w:r w:rsidRPr="00AA0768">
        <w:rPr>
          <w:rFonts w:ascii="Arial" w:eastAsia="Arial" w:hAnsi="Arial" w:cs="Arial"/>
          <w:sz w:val="20"/>
          <w:szCs w:val="20"/>
        </w:rPr>
        <w:t>Вы можете начать выбор локомотива, нажимая кнопки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[</w:t>
      </w:r>
      <w:proofErr w:type="spellStart"/>
      <w:r w:rsidR="00AA0768" w:rsidRPr="00AA0768">
        <w:rPr>
          <w:rFonts w:ascii="Arial" w:eastAsia="Arial" w:hAnsi="Arial" w:cs="Arial"/>
          <w:sz w:val="20"/>
          <w:szCs w:val="20"/>
          <w:lang w:val="en-US"/>
        </w:rPr>
        <w:t>lok</w:t>
      </w:r>
      <w:proofErr w:type="spellEnd"/>
      <w:r w:rsidR="00AA0768" w:rsidRPr="00AA0768">
        <w:rPr>
          <w:rFonts w:ascii="Arial" w:eastAsia="Arial" w:hAnsi="Arial" w:cs="Arial"/>
          <w:sz w:val="20"/>
          <w:szCs w:val="20"/>
        </w:rPr>
        <w:t xml:space="preserve">] </w:t>
      </w:r>
      <w:r w:rsidRPr="00AA0768">
        <w:rPr>
          <w:rFonts w:ascii="Arial" w:eastAsia="Arial" w:hAnsi="Arial" w:cs="Arial"/>
          <w:sz w:val="20"/>
          <w:szCs w:val="20"/>
        </w:rPr>
        <w:t>или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[</w:t>
      </w:r>
      <w:r w:rsidR="00AA0768" w:rsidRPr="00AA0768">
        <w:rPr>
          <w:rFonts w:ascii="Cambria Math" w:eastAsia="Cambria Math" w:hAnsi="Cambria Math" w:cs="Cambria Math"/>
          <w:sz w:val="20"/>
          <w:szCs w:val="20"/>
        </w:rPr>
        <w:t>↩</w:t>
      </w:r>
      <w:r w:rsidR="00AA0768" w:rsidRPr="00AA0768">
        <w:rPr>
          <w:rFonts w:ascii="Arial" w:eastAsia="Arial" w:hAnsi="Arial" w:cs="Arial"/>
          <w:sz w:val="20"/>
          <w:szCs w:val="20"/>
        </w:rPr>
        <w:t>]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. </w:t>
      </w:r>
      <w:r w:rsidRPr="00AA0768">
        <w:rPr>
          <w:rFonts w:ascii="Arial" w:eastAsia="Arial" w:hAnsi="Arial" w:cs="Arial"/>
          <w:sz w:val="20"/>
          <w:szCs w:val="20"/>
        </w:rPr>
        <w:t>Вращая красный диск, расположенный в центре пульта дистанционного управления, Вы можете выбрать нужный локомотив из базы данных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. </w:t>
      </w:r>
      <w:r w:rsidRPr="00AA0768">
        <w:rPr>
          <w:rFonts w:ascii="Arial" w:eastAsia="Arial" w:hAnsi="Arial" w:cs="Arial"/>
          <w:sz w:val="20"/>
          <w:szCs w:val="20"/>
        </w:rPr>
        <w:t>Найдя желаемую модель, Вы можете подтвердить выбор нажатием кнопки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[</w:t>
      </w:r>
      <w:proofErr w:type="spellStart"/>
      <w:r w:rsidR="00AA0768" w:rsidRPr="00AA0768">
        <w:rPr>
          <w:rFonts w:ascii="Arial" w:eastAsia="Arial" w:hAnsi="Arial" w:cs="Arial"/>
          <w:sz w:val="20"/>
          <w:szCs w:val="20"/>
          <w:lang w:val="en-US"/>
        </w:rPr>
        <w:t>lok</w:t>
      </w:r>
      <w:proofErr w:type="spellEnd"/>
      <w:r w:rsidR="00AA0768" w:rsidRPr="00AA0768">
        <w:rPr>
          <w:rFonts w:ascii="Arial" w:eastAsia="Arial" w:hAnsi="Arial" w:cs="Arial"/>
          <w:sz w:val="20"/>
          <w:szCs w:val="20"/>
        </w:rPr>
        <w:t xml:space="preserve">] </w:t>
      </w:r>
      <w:r w:rsidR="00AC7095" w:rsidRPr="00AA0768">
        <w:rPr>
          <w:rFonts w:ascii="Arial" w:eastAsia="Arial" w:hAnsi="Arial" w:cs="Arial"/>
          <w:sz w:val="20"/>
          <w:szCs w:val="20"/>
        </w:rPr>
        <w:t>или</w:t>
      </w:r>
      <w:r w:rsidR="00AA0768" w:rsidRPr="00AA0768">
        <w:rPr>
          <w:rFonts w:ascii="Arial" w:eastAsia="Arial" w:hAnsi="Arial" w:cs="Arial"/>
          <w:sz w:val="20"/>
          <w:szCs w:val="20"/>
        </w:rPr>
        <w:t xml:space="preserve"> [</w:t>
      </w:r>
      <w:r w:rsidR="00AA0768" w:rsidRPr="00AA0768">
        <w:rPr>
          <w:rFonts w:ascii="Cambria Math" w:eastAsia="Cambria Math" w:hAnsi="Cambria Math" w:cs="Cambria Math"/>
          <w:sz w:val="20"/>
          <w:szCs w:val="20"/>
        </w:rPr>
        <w:t>↩</w:t>
      </w:r>
      <w:r w:rsidR="00AA0768" w:rsidRPr="00AA0768">
        <w:rPr>
          <w:rFonts w:ascii="Arial" w:eastAsia="Arial" w:hAnsi="Arial" w:cs="Arial"/>
          <w:sz w:val="20"/>
          <w:szCs w:val="20"/>
        </w:rPr>
        <w:t>]</w:t>
      </w:r>
      <w:r w:rsidR="00AA0768" w:rsidRPr="00AA0768">
        <w:rPr>
          <w:rFonts w:ascii="Arial" w:eastAsia="Arial" w:hAnsi="Arial" w:cs="Arial"/>
          <w:sz w:val="20"/>
          <w:szCs w:val="20"/>
        </w:rPr>
        <w:t>.</w:t>
      </w:r>
    </w:p>
    <w:p w14:paraId="6FBA9975" w14:textId="77777777" w:rsidR="00890931" w:rsidRPr="00AA0768" w:rsidRDefault="00890931">
      <w:pPr>
        <w:spacing w:line="302" w:lineRule="exact"/>
        <w:rPr>
          <w:sz w:val="20"/>
          <w:szCs w:val="20"/>
        </w:rPr>
      </w:pPr>
    </w:p>
    <w:p w14:paraId="649E05A7" w14:textId="4631A56C" w:rsidR="00890931" w:rsidRPr="008E411F" w:rsidRDefault="008E411F">
      <w:pPr>
        <w:ind w:left="26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Адреса</w:t>
      </w:r>
      <w:r w:rsidRPr="008E411F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на</w:t>
      </w:r>
      <w:r w:rsidRPr="008E41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которые</w:t>
      </w:r>
      <w:r w:rsidRPr="008E41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запрограммированы</w:t>
      </w:r>
      <w:r w:rsidRPr="008E41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локомотивы</w:t>
      </w:r>
      <w:r w:rsidRPr="008E41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</w:t>
      </w:r>
      <w:r w:rsidRPr="008E411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стартовых наборах</w:t>
      </w:r>
      <w:r w:rsidR="00AA0768" w:rsidRPr="008E411F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AA0768" w:rsidRPr="008E411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SmartController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8E411F">
        <w:rPr>
          <w:rFonts w:ascii="Arial" w:eastAsia="Arial" w:hAnsi="Arial" w:cs="Arial"/>
          <w:sz w:val="20"/>
          <w:szCs w:val="20"/>
        </w:rPr>
        <w:t>:</w:t>
      </w:r>
    </w:p>
    <w:p w14:paraId="1D4BC417" w14:textId="77777777" w:rsidR="00890931" w:rsidRPr="008E411F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F124B01" wp14:editId="2BD45216">
            <wp:simplePos x="0" y="0"/>
            <wp:positionH relativeFrom="column">
              <wp:posOffset>1322070</wp:posOffset>
            </wp:positionH>
            <wp:positionV relativeFrom="paragraph">
              <wp:posOffset>94615</wp:posOffset>
            </wp:positionV>
            <wp:extent cx="4540250" cy="2101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AE79D2" w14:textId="77777777" w:rsidR="00890931" w:rsidRPr="008E411F" w:rsidRDefault="00890931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2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0"/>
        <w:gridCol w:w="1440"/>
        <w:gridCol w:w="1420"/>
        <w:gridCol w:w="1420"/>
      </w:tblGrid>
      <w:tr w:rsidR="00890931" w14:paraId="6DBD375E" w14:textId="77777777">
        <w:trPr>
          <w:trHeight w:val="291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847AD5" w14:textId="2BBADD90" w:rsidR="00890931" w:rsidRDefault="008E41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Локомотив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8F581" w14:textId="3ACB6D7B" w:rsidR="00890931" w:rsidRDefault="008E41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F0B37" w14:textId="39BC4CEF" w:rsidR="00890931" w:rsidRDefault="008E411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DFD0B" w14:textId="059783E8" w:rsidR="00890931" w:rsidRDefault="008E41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Функция</w:t>
            </w:r>
            <w:r w:rsidR="00AA0768">
              <w:rPr>
                <w:rFonts w:ascii="Arial" w:eastAsia="Arial" w:hAnsi="Arial" w:cs="Arial"/>
                <w:sz w:val="18"/>
                <w:szCs w:val="18"/>
              </w:rPr>
              <w:t xml:space="preserve"> F0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17474" w14:textId="5532B816" w:rsidR="00890931" w:rsidRDefault="008E411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Функция</w:t>
            </w:r>
            <w:r w:rsidR="00AA0768">
              <w:rPr>
                <w:rFonts w:ascii="Arial" w:eastAsia="Arial" w:hAnsi="Arial" w:cs="Arial"/>
                <w:sz w:val="18"/>
                <w:szCs w:val="18"/>
              </w:rPr>
              <w:t xml:space="preserve"> F6</w:t>
            </w:r>
          </w:p>
        </w:tc>
      </w:tr>
      <w:tr w:rsidR="00890931" w14:paraId="0CC5840C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1F7F4" w14:textId="574850A4" w:rsidR="00890931" w:rsidRDefault="008E41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Электровоз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20735" w14:textId="77777777" w:rsidR="00890931" w:rsidRDefault="00AA076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B659A" w14:textId="77777777" w:rsidR="00890931" w:rsidRDefault="0089093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5AD9E" w14:textId="63521A4A" w:rsidR="00890931" w:rsidRPr="008E411F" w:rsidRDefault="008E411F">
            <w:pPr>
              <w:ind w:left="60"/>
              <w:rPr>
                <w:sz w:val="12"/>
                <w:szCs w:val="12"/>
              </w:rPr>
            </w:pP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выкл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 xml:space="preserve"> сигнальных фонарей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27D16" w14:textId="64633826" w:rsidR="00890931" w:rsidRPr="008E411F" w:rsidRDefault="008E411F">
            <w:pPr>
              <w:ind w:left="60"/>
              <w:rPr>
                <w:sz w:val="16"/>
                <w:szCs w:val="16"/>
              </w:rPr>
            </w:pPr>
            <w:r w:rsidRPr="008E411F">
              <w:rPr>
                <w:rFonts w:ascii="Arial" w:eastAsia="Arial" w:hAnsi="Arial" w:cs="Arial"/>
                <w:sz w:val="16"/>
                <w:szCs w:val="16"/>
              </w:rPr>
              <w:t>режим движения</w:t>
            </w:r>
          </w:p>
        </w:tc>
      </w:tr>
      <w:tr w:rsidR="00890931" w14:paraId="2427F4CE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65AD" w14:textId="4EB0C634" w:rsidR="00890931" w:rsidRDefault="008E411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Тепловоз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462DB" w14:textId="77777777" w:rsidR="00890931" w:rsidRDefault="00AA076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15090" w14:textId="77777777" w:rsidR="00890931" w:rsidRDefault="0089093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C7876" w14:textId="5F9ACE69" w:rsidR="00890931" w:rsidRPr="008E411F" w:rsidRDefault="008E411F">
            <w:pPr>
              <w:ind w:left="60"/>
              <w:rPr>
                <w:sz w:val="16"/>
                <w:szCs w:val="16"/>
              </w:rPr>
            </w:pP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выкл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 xml:space="preserve"> сигнальных фонарей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5F9AB" w14:textId="3BD1A017" w:rsidR="00890931" w:rsidRDefault="008E411F">
            <w:pPr>
              <w:ind w:left="60"/>
              <w:rPr>
                <w:sz w:val="20"/>
                <w:szCs w:val="20"/>
              </w:rPr>
            </w:pPr>
            <w:r w:rsidRPr="008E411F">
              <w:rPr>
                <w:rFonts w:ascii="Arial" w:eastAsia="Arial" w:hAnsi="Arial" w:cs="Arial"/>
                <w:sz w:val="16"/>
                <w:szCs w:val="16"/>
              </w:rPr>
              <w:t>режим движения</w:t>
            </w:r>
          </w:p>
        </w:tc>
      </w:tr>
      <w:tr w:rsidR="00890931" w14:paraId="5401CA51" w14:textId="77777777">
        <w:trPr>
          <w:trHeight w:val="27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75AF4" w14:textId="77777777" w:rsidR="00890931" w:rsidRDefault="00AA076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90D7E" w14:textId="77777777" w:rsidR="00890931" w:rsidRDefault="00AA076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78639" w14:textId="77777777" w:rsidR="00890931" w:rsidRDefault="0089093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4FE51" w14:textId="436F14FD" w:rsidR="00890931" w:rsidRPr="008E411F" w:rsidRDefault="008E411F">
            <w:pPr>
              <w:ind w:left="60"/>
              <w:rPr>
                <w:sz w:val="16"/>
                <w:szCs w:val="16"/>
              </w:rPr>
            </w:pP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>/</w:t>
            </w:r>
            <w:proofErr w:type="spellStart"/>
            <w:r w:rsidRPr="008E411F">
              <w:rPr>
                <w:rFonts w:ascii="Arial" w:eastAsia="Arial" w:hAnsi="Arial" w:cs="Arial"/>
                <w:sz w:val="12"/>
                <w:szCs w:val="12"/>
              </w:rPr>
              <w:t>выкл</w:t>
            </w:r>
            <w:proofErr w:type="spellEnd"/>
            <w:r w:rsidRPr="008E411F">
              <w:rPr>
                <w:rFonts w:ascii="Arial" w:eastAsia="Arial" w:hAnsi="Arial" w:cs="Arial"/>
                <w:sz w:val="12"/>
                <w:szCs w:val="12"/>
              </w:rPr>
              <w:t xml:space="preserve"> сигнальных фонарей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D3974" w14:textId="76DBE1E0" w:rsidR="00890931" w:rsidRDefault="008E411F">
            <w:pPr>
              <w:ind w:left="60"/>
              <w:rPr>
                <w:sz w:val="20"/>
                <w:szCs w:val="20"/>
              </w:rPr>
            </w:pPr>
            <w:r w:rsidRPr="008E411F">
              <w:rPr>
                <w:rFonts w:ascii="Arial" w:eastAsia="Arial" w:hAnsi="Arial" w:cs="Arial"/>
                <w:sz w:val="16"/>
                <w:szCs w:val="16"/>
              </w:rPr>
              <w:t>режим движения</w:t>
            </w:r>
          </w:p>
        </w:tc>
      </w:tr>
    </w:tbl>
    <w:p w14:paraId="63BB6196" w14:textId="77777777" w:rsidR="00890931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B5DDF0D" wp14:editId="2B42AD05">
            <wp:simplePos x="0" y="0"/>
            <wp:positionH relativeFrom="column">
              <wp:posOffset>3363595</wp:posOffset>
            </wp:positionH>
            <wp:positionV relativeFrom="paragraph">
              <wp:posOffset>-544195</wp:posOffset>
            </wp:positionV>
            <wp:extent cx="457200" cy="152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7F4749B" wp14:editId="382A2557">
            <wp:simplePos x="0" y="0"/>
            <wp:positionH relativeFrom="column">
              <wp:posOffset>3363595</wp:posOffset>
            </wp:positionH>
            <wp:positionV relativeFrom="paragraph">
              <wp:posOffset>-359410</wp:posOffset>
            </wp:positionV>
            <wp:extent cx="457200" cy="152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43E75BF0" wp14:editId="1DBEDE28">
            <wp:simplePos x="0" y="0"/>
            <wp:positionH relativeFrom="column">
              <wp:posOffset>3363595</wp:posOffset>
            </wp:positionH>
            <wp:positionV relativeFrom="paragraph">
              <wp:posOffset>-173990</wp:posOffset>
            </wp:positionV>
            <wp:extent cx="4572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9BA15E" w14:textId="77777777" w:rsidR="00890931" w:rsidRDefault="00890931">
      <w:pPr>
        <w:spacing w:line="150" w:lineRule="exact"/>
        <w:rPr>
          <w:sz w:val="20"/>
          <w:szCs w:val="20"/>
        </w:rPr>
      </w:pPr>
    </w:p>
    <w:p w14:paraId="279B85A7" w14:textId="7C6FFE4E" w:rsidR="00890931" w:rsidRPr="00C56132" w:rsidRDefault="00C56132" w:rsidP="00C56132">
      <w:pPr>
        <w:spacing w:line="229" w:lineRule="auto"/>
        <w:ind w:left="267" w:righ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Если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Вы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приобрели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базовую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систему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управления</w:t>
      </w:r>
      <w:r w:rsidR="00AA0768" w:rsidRPr="00C56132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AA0768" w:rsidRPr="00C561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если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хотите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эксплуатировать</w:t>
      </w:r>
      <w:r w:rsidRPr="00C56132">
        <w:rPr>
          <w:rFonts w:ascii="Arial" w:eastAsia="Arial" w:hAnsi="Arial" w:cs="Arial"/>
          <w:sz w:val="20"/>
          <w:szCs w:val="20"/>
        </w:rPr>
        <w:t xml:space="preserve"> </w:t>
      </w:r>
      <w:r w:rsidR="006B1A13">
        <w:rPr>
          <w:rFonts w:ascii="Arial" w:eastAsia="Arial" w:hAnsi="Arial" w:cs="Arial"/>
          <w:sz w:val="20"/>
          <w:szCs w:val="20"/>
        </w:rPr>
        <w:t>цифровой локомотив</w:t>
      </w:r>
      <w:r>
        <w:rPr>
          <w:rFonts w:ascii="Arial" w:eastAsia="Arial" w:hAnsi="Arial" w:cs="Arial"/>
          <w:sz w:val="20"/>
          <w:szCs w:val="20"/>
        </w:rPr>
        <w:t>, который не входит в состав стартового набора модельной железной дороги</w:t>
      </w:r>
      <w:r w:rsidR="00AA0768" w:rsidRPr="00C56132">
        <w:rPr>
          <w:rFonts w:ascii="Arial" w:eastAsia="Arial" w:hAnsi="Arial" w:cs="Arial"/>
          <w:sz w:val="20"/>
          <w:szCs w:val="20"/>
        </w:rPr>
        <w:t xml:space="preserve">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AA0768" w:rsidRPr="00C561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C56132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сперва Вам необходимо ввести локомотив в базу данных пульта управления 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</w:t>
      </w:r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IKO</w:t>
      </w:r>
      <w:r w:rsidR="00AA0768" w:rsidRPr="00C561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AA0768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SmartController</w:t>
      </w:r>
      <w:r w:rsidR="00AA0768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C561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A0768" w:rsidRPr="00C56132">
        <w:rPr>
          <w:rFonts w:ascii="Arial" w:eastAsia="Arial" w:hAnsi="Arial" w:cs="Arial"/>
          <w:sz w:val="20"/>
          <w:szCs w:val="20"/>
        </w:rPr>
        <w:t>(</w:t>
      </w:r>
      <w:r w:rsidR="00B871FE">
        <w:rPr>
          <w:rFonts w:ascii="Arial" w:eastAsia="Arial" w:hAnsi="Arial" w:cs="Arial"/>
          <w:sz w:val="20"/>
          <w:szCs w:val="20"/>
        </w:rPr>
        <w:t xml:space="preserve">данное действие описано в Подробной инструкции по эксплуатации продукции </w:t>
      </w:r>
      <w:r w:rsidR="00B871FE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PIKO</w:t>
      </w:r>
      <w:r w:rsidR="00B871FE" w:rsidRPr="00C5613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B871FE" w:rsidRPr="00966B47">
        <w:rPr>
          <w:rFonts w:ascii="Arial" w:eastAsia="Arial" w:hAnsi="Arial" w:cs="Arial"/>
          <w:b/>
          <w:bCs/>
          <w:sz w:val="20"/>
          <w:szCs w:val="20"/>
          <w:lang w:val="en-US"/>
        </w:rPr>
        <w:t>SmartControl</w:t>
      </w:r>
      <w:r w:rsidR="00B871FE" w:rsidRPr="00966B47">
        <w:rPr>
          <w:rFonts w:ascii="Arial" w:eastAsia="Arial" w:hAnsi="Arial" w:cs="Arial"/>
          <w:b/>
          <w:bCs/>
          <w:i/>
          <w:iCs/>
          <w:sz w:val="23"/>
          <w:szCs w:val="23"/>
          <w:vertAlign w:val="subscript"/>
          <w:lang w:val="en-US"/>
        </w:rPr>
        <w:t>light</w:t>
      </w:r>
      <w:proofErr w:type="spellEnd"/>
      <w:r w:rsidR="00AA0768" w:rsidRPr="00C56132">
        <w:rPr>
          <w:rFonts w:ascii="Arial" w:eastAsia="Arial" w:hAnsi="Arial" w:cs="Arial"/>
          <w:sz w:val="20"/>
          <w:szCs w:val="20"/>
        </w:rPr>
        <w:t>).</w:t>
      </w:r>
    </w:p>
    <w:p w14:paraId="1463310F" w14:textId="77777777" w:rsidR="00890931" w:rsidRPr="00C56132" w:rsidRDefault="00AA076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E5D6173" wp14:editId="1F70461B">
            <wp:simplePos x="0" y="0"/>
            <wp:positionH relativeFrom="column">
              <wp:posOffset>161290</wp:posOffset>
            </wp:positionH>
            <wp:positionV relativeFrom="paragraph">
              <wp:posOffset>205105</wp:posOffset>
            </wp:positionV>
            <wp:extent cx="3347085" cy="18573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AEA99" w14:textId="77777777" w:rsidR="00890931" w:rsidRPr="00C56132" w:rsidRDefault="00890931">
      <w:pPr>
        <w:spacing w:line="238" w:lineRule="exact"/>
        <w:rPr>
          <w:sz w:val="20"/>
          <w:szCs w:val="20"/>
        </w:rPr>
      </w:pPr>
    </w:p>
    <w:p w14:paraId="0D26E1ED" w14:textId="3011AE95" w:rsidR="00890931" w:rsidRDefault="001B63AD">
      <w:pPr>
        <w:spacing w:line="262" w:lineRule="auto"/>
        <w:ind w:left="5807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помощью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пульта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Вы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можете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управлять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светом</w:t>
      </w:r>
      <w:r w:rsidRPr="001B63AD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а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также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другими</w:t>
      </w:r>
      <w:r w:rsidRPr="001B63AD">
        <w:rPr>
          <w:rFonts w:ascii="Arial" w:eastAsia="Arial" w:hAnsi="Arial" w:cs="Arial"/>
          <w:sz w:val="20"/>
          <w:szCs w:val="20"/>
        </w:rPr>
        <w:t xml:space="preserve"> 8 </w:t>
      </w:r>
      <w:r>
        <w:rPr>
          <w:rFonts w:ascii="Arial" w:eastAsia="Arial" w:hAnsi="Arial" w:cs="Arial"/>
          <w:sz w:val="20"/>
          <w:szCs w:val="20"/>
        </w:rPr>
        <w:t>функциями</w:t>
      </w:r>
      <w:r w:rsidRPr="001B63AD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используя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кнопки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</w:t>
      </w:r>
      <w:r w:rsidRPr="001B63A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цифровыми обозначениями.</w:t>
      </w:r>
      <w:r w:rsidR="00AA0768" w:rsidRPr="001B63AD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С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помощью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кнопок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вверх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/ </w:t>
      </w:r>
      <w:r w:rsidR="00D402C9">
        <w:rPr>
          <w:rFonts w:ascii="Arial" w:eastAsia="Arial" w:hAnsi="Arial" w:cs="Arial"/>
          <w:sz w:val="20"/>
          <w:szCs w:val="20"/>
        </w:rPr>
        <w:t>вниз</w:t>
      </w:r>
      <w:r w:rsidR="00AA0768" w:rsidRPr="00D402C9">
        <w:rPr>
          <w:rFonts w:ascii="Arial" w:eastAsia="Arial" w:hAnsi="Arial" w:cs="Arial"/>
          <w:sz w:val="20"/>
          <w:szCs w:val="20"/>
        </w:rPr>
        <w:t xml:space="preserve"> ([▲] / [▼]) </w:t>
      </w:r>
      <w:r w:rsidR="00D402C9">
        <w:rPr>
          <w:rFonts w:ascii="Arial" w:eastAsia="Arial" w:hAnsi="Arial" w:cs="Arial"/>
          <w:sz w:val="20"/>
          <w:szCs w:val="20"/>
        </w:rPr>
        <w:t>Вы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можете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выбирать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дальнейшие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функции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, </w:t>
      </w:r>
      <w:r w:rsidR="00D402C9">
        <w:rPr>
          <w:rFonts w:ascii="Arial" w:eastAsia="Arial" w:hAnsi="Arial" w:cs="Arial"/>
          <w:sz w:val="20"/>
          <w:szCs w:val="20"/>
        </w:rPr>
        <w:t>которыми</w:t>
      </w:r>
      <w:r w:rsidR="00D402C9" w:rsidRPr="00D402C9">
        <w:rPr>
          <w:rFonts w:ascii="Arial" w:eastAsia="Arial" w:hAnsi="Arial" w:cs="Arial"/>
          <w:sz w:val="20"/>
          <w:szCs w:val="20"/>
        </w:rPr>
        <w:t xml:space="preserve"> </w:t>
      </w:r>
      <w:r w:rsidR="00D402C9">
        <w:rPr>
          <w:rFonts w:ascii="Arial" w:eastAsia="Arial" w:hAnsi="Arial" w:cs="Arial"/>
          <w:sz w:val="20"/>
          <w:szCs w:val="20"/>
        </w:rPr>
        <w:t>также можно управлять и используя кнопки с цифровыми обозначениями.</w:t>
      </w:r>
    </w:p>
    <w:p w14:paraId="316344B9" w14:textId="485048B2" w:rsidR="000A63AA" w:rsidRDefault="000A63AA">
      <w:pPr>
        <w:spacing w:line="262" w:lineRule="auto"/>
        <w:ind w:left="5807" w:right="60"/>
        <w:rPr>
          <w:rFonts w:ascii="Arial" w:eastAsia="Arial" w:hAnsi="Arial" w:cs="Arial"/>
          <w:sz w:val="20"/>
          <w:szCs w:val="20"/>
        </w:rPr>
      </w:pPr>
    </w:p>
    <w:p w14:paraId="4B01A630" w14:textId="19514AE5" w:rsidR="000A63AA" w:rsidRDefault="000A63AA">
      <w:pPr>
        <w:spacing w:line="262" w:lineRule="auto"/>
        <w:ind w:left="5807" w:right="60"/>
        <w:rPr>
          <w:rFonts w:ascii="Arial" w:eastAsia="Arial" w:hAnsi="Arial" w:cs="Arial"/>
          <w:sz w:val="20"/>
          <w:szCs w:val="20"/>
        </w:rPr>
      </w:pPr>
    </w:p>
    <w:p w14:paraId="5EB2E34B" w14:textId="0FC6A59E" w:rsidR="000A63AA" w:rsidRDefault="000A63AA">
      <w:pPr>
        <w:spacing w:line="262" w:lineRule="auto"/>
        <w:ind w:left="5807" w:right="60"/>
        <w:rPr>
          <w:rFonts w:ascii="Arial" w:eastAsia="Arial" w:hAnsi="Arial" w:cs="Arial"/>
          <w:sz w:val="20"/>
          <w:szCs w:val="20"/>
        </w:rPr>
      </w:pPr>
    </w:p>
    <w:p w14:paraId="52CC4B0E" w14:textId="77777777" w:rsidR="000A63AA" w:rsidRPr="00D402C9" w:rsidRDefault="000A63AA">
      <w:pPr>
        <w:spacing w:line="262" w:lineRule="auto"/>
        <w:ind w:left="5807" w:right="60"/>
        <w:rPr>
          <w:sz w:val="20"/>
          <w:szCs w:val="20"/>
        </w:rPr>
      </w:pPr>
    </w:p>
    <w:p w14:paraId="27B5FBC5" w14:textId="77777777" w:rsidR="00890931" w:rsidRPr="00D402C9" w:rsidRDefault="00890931">
      <w:pPr>
        <w:spacing w:line="200" w:lineRule="exact"/>
        <w:rPr>
          <w:sz w:val="20"/>
          <w:szCs w:val="20"/>
        </w:rPr>
      </w:pPr>
    </w:p>
    <w:p w14:paraId="0B8870AA" w14:textId="77777777" w:rsidR="00890931" w:rsidRPr="00D402C9" w:rsidRDefault="00890931">
      <w:pPr>
        <w:spacing w:line="200" w:lineRule="exact"/>
        <w:rPr>
          <w:sz w:val="20"/>
          <w:szCs w:val="20"/>
        </w:rPr>
      </w:pPr>
    </w:p>
    <w:p w14:paraId="0C56D0CD" w14:textId="77777777" w:rsidR="00890931" w:rsidRPr="00D402C9" w:rsidRDefault="00890931">
      <w:pPr>
        <w:spacing w:line="200" w:lineRule="exact"/>
        <w:rPr>
          <w:sz w:val="20"/>
          <w:szCs w:val="20"/>
        </w:rPr>
      </w:pPr>
    </w:p>
    <w:p w14:paraId="7994EDEF" w14:textId="45A931FA" w:rsidR="00890931" w:rsidRDefault="00890931">
      <w:pPr>
        <w:spacing w:line="200" w:lineRule="exact"/>
        <w:rPr>
          <w:sz w:val="20"/>
          <w:szCs w:val="20"/>
        </w:rPr>
      </w:pPr>
    </w:p>
    <w:p w14:paraId="5DFCF130" w14:textId="1B218E1C" w:rsidR="000A63AA" w:rsidRPr="00314C49" w:rsidRDefault="00314C49" w:rsidP="000A63AA">
      <w:pPr>
        <w:spacing w:line="242" w:lineRule="auto"/>
        <w:ind w:left="620" w:right="200"/>
        <w:jc w:val="center"/>
        <w:rPr>
          <w:rFonts w:ascii="Arial" w:eastAsia="Arial" w:hAnsi="Arial" w:cs="Arial"/>
          <w:color w:val="D6000E"/>
          <w:sz w:val="18"/>
          <w:szCs w:val="18"/>
        </w:rPr>
      </w:pPr>
      <w:r>
        <w:rPr>
          <w:rFonts w:ascii="Arial" w:eastAsia="Arial" w:hAnsi="Arial" w:cs="Arial"/>
          <w:color w:val="D6000E"/>
          <w:sz w:val="18"/>
          <w:szCs w:val="18"/>
        </w:rPr>
        <w:t>Более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детальное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описание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процесса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эксплуатации продукции</w:t>
      </w:r>
      <w:r w:rsidR="000A63AA"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 w:rsidR="000A63AA" w:rsidRPr="00966B47">
        <w:rPr>
          <w:rFonts w:ascii="Arial" w:eastAsia="Arial" w:hAnsi="Arial" w:cs="Arial"/>
          <w:b/>
          <w:bCs/>
          <w:color w:val="D6000E"/>
          <w:sz w:val="18"/>
          <w:szCs w:val="18"/>
          <w:lang w:val="en-US"/>
        </w:rPr>
        <w:t>PIKO</w:t>
      </w:r>
      <w:r w:rsidR="000A63AA" w:rsidRPr="00314C49">
        <w:rPr>
          <w:rFonts w:ascii="Arial" w:eastAsia="Arial" w:hAnsi="Arial" w:cs="Arial"/>
          <w:b/>
          <w:bCs/>
          <w:color w:val="D6000E"/>
          <w:sz w:val="18"/>
          <w:szCs w:val="18"/>
        </w:rPr>
        <w:t xml:space="preserve"> </w:t>
      </w:r>
      <w:proofErr w:type="spellStart"/>
      <w:r w:rsidR="000A63AA" w:rsidRPr="00966B47">
        <w:rPr>
          <w:rFonts w:ascii="Arial" w:eastAsia="Arial" w:hAnsi="Arial" w:cs="Arial"/>
          <w:b/>
          <w:bCs/>
          <w:color w:val="D6000E"/>
          <w:sz w:val="18"/>
          <w:szCs w:val="18"/>
          <w:lang w:val="en-US"/>
        </w:rPr>
        <w:t>SmartControl</w:t>
      </w:r>
      <w:r w:rsidR="000A63AA" w:rsidRPr="00966B47">
        <w:rPr>
          <w:rFonts w:ascii="Arial" w:eastAsia="Arial" w:hAnsi="Arial" w:cs="Arial"/>
          <w:b/>
          <w:bCs/>
          <w:i/>
          <w:iCs/>
          <w:color w:val="D6000E"/>
          <w:sz w:val="20"/>
          <w:szCs w:val="20"/>
          <w:vertAlign w:val="subscript"/>
          <w:lang w:val="en-US"/>
        </w:rPr>
        <w:t>light</w:t>
      </w:r>
      <w:proofErr w:type="spellEnd"/>
      <w:r w:rsidR="000A63AA"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можно найти в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нашей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Подробной</w:t>
      </w:r>
      <w:r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>
        <w:rPr>
          <w:rFonts w:ascii="Arial" w:eastAsia="Arial" w:hAnsi="Arial" w:cs="Arial"/>
          <w:color w:val="D6000E"/>
          <w:sz w:val="18"/>
          <w:szCs w:val="18"/>
        </w:rPr>
        <w:t>инструкции</w:t>
      </w:r>
      <w:r w:rsidR="000A63AA" w:rsidRPr="00314C49">
        <w:rPr>
          <w:rFonts w:ascii="Arial" w:eastAsia="Arial" w:hAnsi="Arial" w:cs="Arial"/>
          <w:color w:val="D6000E"/>
          <w:sz w:val="18"/>
          <w:szCs w:val="18"/>
        </w:rPr>
        <w:t xml:space="preserve"> </w:t>
      </w:r>
      <w:r w:rsidR="000A63AA" w:rsidRPr="00314C49">
        <w:rPr>
          <w:rFonts w:ascii="Arial" w:eastAsia="Arial" w:hAnsi="Arial" w:cs="Arial"/>
          <w:color w:val="D6000E"/>
          <w:sz w:val="18"/>
          <w:szCs w:val="18"/>
        </w:rPr>
        <w:t>#55016-90-7000.</w:t>
      </w:r>
    </w:p>
    <w:p w14:paraId="2BCA4B93" w14:textId="6EDD043D" w:rsidR="000A63AA" w:rsidRPr="00966B47" w:rsidRDefault="000A63AA" w:rsidP="000A63AA">
      <w:pPr>
        <w:spacing w:line="242" w:lineRule="auto"/>
        <w:ind w:left="620" w:right="200"/>
        <w:jc w:val="center"/>
        <w:rPr>
          <w:sz w:val="20"/>
          <w:szCs w:val="20"/>
          <w:lang w:val="en-US"/>
        </w:rPr>
      </w:pPr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PIKO </w:t>
      </w:r>
      <w:proofErr w:type="spellStart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>Spielwaren</w:t>
      </w:r>
      <w:proofErr w:type="spellEnd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 GmbH · </w:t>
      </w:r>
      <w:proofErr w:type="spellStart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>Lutherstr</w:t>
      </w:r>
      <w:proofErr w:type="spellEnd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. 30 · 96515 </w:t>
      </w:r>
      <w:proofErr w:type="spellStart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>Sonneberg</w:t>
      </w:r>
      <w:proofErr w:type="spellEnd"/>
      <w:r w:rsidRPr="00966B47">
        <w:rPr>
          <w:rFonts w:ascii="Arial" w:eastAsia="Arial" w:hAnsi="Arial" w:cs="Arial"/>
          <w:b/>
          <w:bCs/>
          <w:sz w:val="15"/>
          <w:szCs w:val="15"/>
          <w:lang w:val="en-US"/>
        </w:rPr>
        <w:t>, GERMANY · www.piko.de · hotline@piko.de</w:t>
      </w:r>
    </w:p>
    <w:sectPr w:rsidR="000A63AA" w:rsidRPr="00966B47">
      <w:type w:val="continuous"/>
      <w:pgSz w:w="11900" w:h="16838"/>
      <w:pgMar w:top="466" w:right="606" w:bottom="0" w:left="293" w:header="0" w:footer="0" w:gutter="0"/>
      <w:cols w:space="720" w:equalWidth="0">
        <w:col w:w="11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1"/>
    <w:rsid w:val="000A63AA"/>
    <w:rsid w:val="00143069"/>
    <w:rsid w:val="001B63AD"/>
    <w:rsid w:val="00314C49"/>
    <w:rsid w:val="00565D12"/>
    <w:rsid w:val="00681AAB"/>
    <w:rsid w:val="006B1A13"/>
    <w:rsid w:val="00714417"/>
    <w:rsid w:val="008119F5"/>
    <w:rsid w:val="00890931"/>
    <w:rsid w:val="008E411F"/>
    <w:rsid w:val="00910747"/>
    <w:rsid w:val="00966B47"/>
    <w:rsid w:val="00AA0768"/>
    <w:rsid w:val="00AC7095"/>
    <w:rsid w:val="00AF2302"/>
    <w:rsid w:val="00B871FE"/>
    <w:rsid w:val="00C56132"/>
    <w:rsid w:val="00D402C9"/>
    <w:rsid w:val="00DD5462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B818"/>
  <w15:docId w15:val="{004505AF-2CDC-4BFC-95C4-C72CFCB4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Соколова</cp:lastModifiedBy>
  <cp:revision>2</cp:revision>
  <dcterms:created xsi:type="dcterms:W3CDTF">2020-04-21T10:16:00Z</dcterms:created>
  <dcterms:modified xsi:type="dcterms:W3CDTF">2020-04-21T10:16:00Z</dcterms:modified>
</cp:coreProperties>
</file>